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AA" w:rsidRDefault="00511FAA" w:rsidP="00511FAA">
      <w:pPr>
        <w:pStyle w:val="Heading1"/>
      </w:pPr>
      <w:r>
        <w:t>Prophecy</w:t>
      </w:r>
    </w:p>
    <w:p w:rsidR="00AE1857" w:rsidRPr="00AE1857" w:rsidRDefault="00AE1857" w:rsidP="00511FAA">
      <w:pPr>
        <w:pStyle w:val="Heading1"/>
        <w:rPr>
          <w:sz w:val="28"/>
          <w:szCs w:val="28"/>
        </w:rPr>
      </w:pPr>
      <w:r w:rsidRPr="00AE1857">
        <w:rPr>
          <w:sz w:val="28"/>
          <w:szCs w:val="28"/>
        </w:rPr>
        <w:t xml:space="preserve">Falls under Spiritual Discipline and Authentic Faith </w:t>
      </w:r>
    </w:p>
    <w:p w:rsidR="00AE1857" w:rsidRPr="00AE1857" w:rsidRDefault="00AE1857" w:rsidP="00511FAA">
      <w:pPr>
        <w:pStyle w:val="Heading1"/>
        <w:rPr>
          <w:sz w:val="28"/>
          <w:szCs w:val="28"/>
        </w:rPr>
      </w:pPr>
      <w:r w:rsidRPr="00AE1857">
        <w:rPr>
          <w:sz w:val="28"/>
          <w:szCs w:val="28"/>
        </w:rPr>
        <w:t>God is who He says He Is! - AF</w:t>
      </w:r>
    </w:p>
    <w:p w:rsidR="00AE1857" w:rsidRPr="00AE1857" w:rsidRDefault="00AE1857" w:rsidP="00511FAA">
      <w:pPr>
        <w:pStyle w:val="Heading1"/>
        <w:rPr>
          <w:sz w:val="28"/>
          <w:szCs w:val="28"/>
        </w:rPr>
      </w:pPr>
      <w:r w:rsidRPr="00AE1857">
        <w:rPr>
          <w:sz w:val="28"/>
          <w:szCs w:val="28"/>
        </w:rPr>
        <w:t>Spiritual Transformation begins with a renewed mind - SD</w:t>
      </w:r>
    </w:p>
    <w:p w:rsidR="00511FAA" w:rsidRDefault="00AE1857" w:rsidP="00511FAA">
      <w:pPr>
        <w:rPr>
          <w:rFonts w:eastAsia="Times New Roman"/>
        </w:rPr>
      </w:pPr>
      <w:r>
        <w:rPr>
          <w:rFonts w:eastAsia="Times New Roman"/>
        </w:rPr>
        <w:t xml:space="preserve">Prophecy - </w:t>
      </w:r>
      <w:bookmarkStart w:id="0" w:name="_GoBack"/>
      <w:bookmarkEnd w:id="0"/>
      <w:r w:rsidR="00511FAA">
        <w:rPr>
          <w:rFonts w:eastAsia="Times New Roman"/>
        </w:rPr>
        <w:t>A prediction</w:t>
      </w:r>
    </w:p>
    <w:p w:rsidR="00511FAA" w:rsidRDefault="00511FAA" w:rsidP="00511FAA">
      <w:pPr>
        <w:rPr>
          <w:rFonts w:eastAsia="Times New Roman"/>
        </w:rPr>
      </w:pPr>
      <w:r>
        <w:rPr>
          <w:rFonts w:eastAsia="Times New Roman"/>
        </w:rPr>
        <w:t>A gift - Only Christians have “spiritual gifts.” Romans 12, 1 Corinthians 12, Ephesians 4</w:t>
      </w:r>
    </w:p>
    <w:p w:rsidR="00511FAA" w:rsidRDefault="00511FAA" w:rsidP="00511FAA">
      <w:pPr>
        <w:rPr>
          <w:rFonts w:eastAsia="Times New Roman"/>
        </w:rPr>
      </w:pPr>
      <w:proofErr w:type="gramStart"/>
      <w:r>
        <w:rPr>
          <w:rFonts w:eastAsia="Times New Roman"/>
        </w:rPr>
        <w:t>communications</w:t>
      </w:r>
      <w:proofErr w:type="gramEnd"/>
      <w:r>
        <w:rPr>
          <w:rFonts w:eastAsia="Times New Roman"/>
        </w:rPr>
        <w:t xml:space="preserve"> from God to humans through </w:t>
      </w:r>
      <w:r>
        <w:rPr>
          <w:rFonts w:eastAsia="Times New Roman"/>
          <w:b/>
          <w:bCs/>
        </w:rPr>
        <w:t>prophets</w:t>
      </w:r>
    </w:p>
    <w:p w:rsidR="00511FAA" w:rsidRDefault="00511FAA" w:rsidP="00511FAA">
      <w:pPr>
        <w:rPr>
          <w:rFonts w:eastAsia="Times New Roman"/>
        </w:rPr>
      </w:pPr>
      <w:proofErr w:type="spellStart"/>
      <w:r>
        <w:rPr>
          <w:rFonts w:eastAsia="Times New Roman"/>
          <w:b/>
          <w:bCs/>
        </w:rPr>
        <w:t>Dr</w:t>
      </w:r>
      <w:proofErr w:type="spellEnd"/>
      <w:r>
        <w:rPr>
          <w:rFonts w:eastAsia="Times New Roman"/>
          <w:b/>
          <w:bCs/>
        </w:rPr>
        <w:t xml:space="preserve"> David Jeremiah - </w:t>
      </w:r>
      <w:proofErr w:type="spellStart"/>
      <w:r>
        <w:rPr>
          <w:rFonts w:eastAsia="Times New Roman"/>
          <w:b/>
          <w:bCs/>
        </w:rPr>
        <w:t>propheteia</w:t>
      </w:r>
      <w:proofErr w:type="spellEnd"/>
      <w:r>
        <w:rPr>
          <w:rFonts w:eastAsia="Times New Roman"/>
          <w:b/>
          <w:bCs/>
        </w:rPr>
        <w:t xml:space="preserve"> - the gift of communicating AND ENFORCING revealed truth.</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Why Study?</w:t>
      </w:r>
    </w:p>
    <w:p w:rsidR="00511FAA" w:rsidRDefault="00511FAA" w:rsidP="00511FAA">
      <w:pPr>
        <w:rPr>
          <w:rFonts w:eastAsia="Times New Roman"/>
        </w:rPr>
      </w:pPr>
      <w:r>
        <w:rPr>
          <w:rFonts w:eastAsia="Times New Roman"/>
          <w:b/>
          <w:bCs/>
        </w:rPr>
        <w:t>John Hagee</w:t>
      </w:r>
    </w:p>
    <w:p w:rsidR="00511FAA" w:rsidRDefault="00511FAA" w:rsidP="00511FAA">
      <w:pPr>
        <w:rPr>
          <w:rFonts w:eastAsia="Times New Roman"/>
        </w:rPr>
      </w:pPr>
    </w:p>
    <w:p w:rsidR="00511FAA" w:rsidRDefault="00511FAA" w:rsidP="00511FAA">
      <w:pPr>
        <w:rPr>
          <w:rFonts w:eastAsia="Times New Roman"/>
        </w:rPr>
      </w:pPr>
      <w:r>
        <w:rPr>
          <w:rFonts w:eastAsia="Times New Roman"/>
        </w:rPr>
        <w:t>Approximately one-fourth of the Word of God was prophetic at the time it was written. The obvious conclusion any serious Bible student can make from this statistic is that if the Almighty devoted that much of His Word to the subject of prophecy, it certainly benefits every Believer to study it. The knowledge of Biblical prophecy produces the following important results:</w:t>
      </w:r>
    </w:p>
    <w:p w:rsidR="00511FAA" w:rsidRDefault="00511FAA" w:rsidP="00511FAA">
      <w:pPr>
        <w:rPr>
          <w:rFonts w:eastAsia="Times New Roman"/>
        </w:rPr>
      </w:pPr>
      <w:r>
        <w:rPr>
          <w:rFonts w:eastAsia="Times New Roman"/>
        </w:rPr>
        <w:t>The Bible’s Author</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NOTE:</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783,137 words in KJV</w:t>
      </w:r>
    </w:p>
    <w:p w:rsidR="00511FAA" w:rsidRDefault="00511FAA" w:rsidP="00511FAA">
      <w:pPr>
        <w:rPr>
          <w:rFonts w:eastAsia="Times New Roman"/>
        </w:rPr>
      </w:pPr>
      <w:r>
        <w:rPr>
          <w:rFonts w:eastAsia="Times New Roman"/>
          <w:b/>
          <w:bCs/>
        </w:rPr>
        <w:t>Around 1281 pages</w:t>
      </w:r>
    </w:p>
    <w:p w:rsidR="00511FAA" w:rsidRDefault="00511FAA" w:rsidP="00511FAA">
      <w:pPr>
        <w:rPr>
          <w:rFonts w:eastAsia="Times New Roman"/>
        </w:rPr>
      </w:pPr>
      <w:r>
        <w:rPr>
          <w:rFonts w:eastAsia="Times New Roman"/>
          <w:b/>
          <w:bCs/>
        </w:rPr>
        <w:t>Over 31,000 words relate to direct prophecy</w:t>
      </w:r>
    </w:p>
    <w:p w:rsidR="00511FAA" w:rsidRDefault="00511FAA" w:rsidP="00511FAA">
      <w:pPr>
        <w:rPr>
          <w:rFonts w:eastAsia="Times New Roman"/>
        </w:rPr>
      </w:pPr>
      <w:r>
        <w:rPr>
          <w:rFonts w:eastAsia="Times New Roman"/>
          <w:b/>
          <w:bCs/>
        </w:rPr>
        <w:t>25% would be about the size of the book of Exodus (40 chapters)</w:t>
      </w:r>
    </w:p>
    <w:p w:rsidR="00511FAA" w:rsidRDefault="00511FAA" w:rsidP="00511FAA">
      <w:pPr>
        <w:rPr>
          <w:rFonts w:eastAsia="Times New Roman"/>
        </w:rPr>
      </w:pP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Harry Truman &amp; Israel story</w:t>
      </w:r>
    </w:p>
    <w:p w:rsidR="00511FAA" w:rsidRDefault="00511FAA" w:rsidP="00511FAA">
      <w:pPr>
        <w:rPr>
          <w:rFonts w:eastAsia="Times New Roman"/>
        </w:rPr>
      </w:pP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 xml:space="preserve">Prophecy not only provides prediction - but perspective </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Prophecy points to Jesus - Jesus prophesies his own second coming</w:t>
      </w:r>
    </w:p>
    <w:p w:rsidR="00511FAA" w:rsidRDefault="00511FAA" w:rsidP="00511FAA">
      <w:pPr>
        <w:rPr>
          <w:rFonts w:eastAsia="Times New Roman"/>
        </w:rPr>
      </w:pPr>
      <w:r>
        <w:rPr>
          <w:rFonts w:eastAsia="Times New Roman"/>
          <w:b/>
          <w:bCs/>
        </w:rPr>
        <w:t xml:space="preserve">Matthew 25:14-30 </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Prophecy can be used to praise God</w:t>
      </w:r>
    </w:p>
    <w:p w:rsidR="00511FAA" w:rsidRDefault="00511FAA" w:rsidP="00511FAA">
      <w:pPr>
        <w:rPr>
          <w:rFonts w:eastAsia="Times New Roman"/>
        </w:rPr>
      </w:pPr>
      <w:r>
        <w:rPr>
          <w:rFonts w:eastAsia="Times New Roman"/>
          <w:b/>
          <w:bCs/>
        </w:rPr>
        <w:t>Fulfilled prophecy proves God is who he says he is</w:t>
      </w:r>
      <w:proofErr w:type="gramStart"/>
      <w:r>
        <w:rPr>
          <w:rFonts w:eastAsia="Times New Roman"/>
          <w:b/>
          <w:bCs/>
        </w:rPr>
        <w:t>..</w:t>
      </w:r>
      <w:proofErr w:type="gramEnd"/>
    </w:p>
    <w:p w:rsidR="00511FAA" w:rsidRDefault="00511FAA" w:rsidP="00511FAA">
      <w:pPr>
        <w:rPr>
          <w:rFonts w:eastAsia="Times New Roman"/>
        </w:rPr>
      </w:pPr>
    </w:p>
    <w:p w:rsidR="00511FAA" w:rsidRDefault="00511FAA" w:rsidP="00511FAA">
      <w:pPr>
        <w:rPr>
          <w:rFonts w:eastAsia="Times New Roman"/>
        </w:rPr>
      </w:pPr>
      <w:r>
        <w:rPr>
          <w:rFonts w:eastAsia="Times New Roman"/>
          <w:b/>
          <w:bCs/>
        </w:rPr>
        <w:t xml:space="preserve">Prophecy should be seen as truth that comforts the faithful and warns the unrepentant </w:t>
      </w:r>
    </w:p>
    <w:p w:rsidR="00511FAA" w:rsidRDefault="00511FAA" w:rsidP="00511FAA">
      <w:pPr>
        <w:rPr>
          <w:rFonts w:eastAsia="Times New Roman"/>
        </w:rPr>
      </w:pPr>
    </w:p>
    <w:p w:rsidR="00511FAA" w:rsidRDefault="00511FAA" w:rsidP="00511FAA">
      <w:pPr>
        <w:rPr>
          <w:rFonts w:eastAsia="Times New Roman"/>
        </w:rPr>
      </w:pPr>
      <w:r>
        <w:rPr>
          <w:rFonts w:eastAsia="Times New Roman"/>
          <w:b/>
          <w:bCs/>
        </w:rPr>
        <w:t xml:space="preserve">Wikipedia - </w:t>
      </w:r>
      <w:r>
        <w:rPr>
          <w:rFonts w:eastAsia="Times New Roman"/>
        </w:rPr>
        <w:t xml:space="preserve">In general, believers in biblical prophecy engage in exegesis and hermeneutics of scriptures which they believe contain descriptions of global politics, natural disasters, the future of the nation of </w:t>
      </w:r>
      <w:r>
        <w:rPr>
          <w:rFonts w:eastAsia="Times New Roman"/>
        </w:rPr>
        <w:lastRenderedPageBreak/>
        <w:t>Israel, the coming of a Messiah and of a Messianic Kingdom—as well as the ultimate destiny of humankind.</w:t>
      </w:r>
    </w:p>
    <w:p w:rsidR="00511FAA" w:rsidRDefault="00511FAA" w:rsidP="00511FAA">
      <w:pPr>
        <w:rPr>
          <w:rFonts w:eastAsia="Times New Roman"/>
        </w:rPr>
      </w:pPr>
    </w:p>
    <w:p w:rsidR="00511FAA" w:rsidRDefault="00511FAA" w:rsidP="00511FAA">
      <w:pPr>
        <w:rPr>
          <w:rFonts w:eastAsia="Times New Roman"/>
        </w:rPr>
      </w:pPr>
    </w:p>
    <w:p w:rsidR="00511FAA" w:rsidRDefault="00511FAA" w:rsidP="00511FAA">
      <w:pPr>
        <w:rPr>
          <w:rFonts w:eastAsia="Times New Roman"/>
        </w:rPr>
      </w:pPr>
      <w:r>
        <w:rPr>
          <w:rFonts w:eastAsia="Times New Roman"/>
        </w:rPr>
        <w:t>20+ years ago Islamic/</w:t>
      </w:r>
      <w:proofErr w:type="spellStart"/>
      <w:r>
        <w:rPr>
          <w:rFonts w:eastAsia="Times New Roman"/>
        </w:rPr>
        <w:t>christian</w:t>
      </w:r>
      <w:proofErr w:type="spellEnd"/>
      <w:r>
        <w:rPr>
          <w:rFonts w:eastAsia="Times New Roman"/>
        </w:rPr>
        <w:t xml:space="preserve"> individual warned us about the rise of Islam in sects. Now it is fastest growing religion in America. 1.5 billion </w:t>
      </w:r>
      <w:proofErr w:type="gramStart"/>
      <w:r>
        <w:rPr>
          <w:rFonts w:eastAsia="Times New Roman"/>
        </w:rPr>
        <w:t>in</w:t>
      </w:r>
      <w:proofErr w:type="gramEnd"/>
      <w:r>
        <w:rPr>
          <w:rFonts w:eastAsia="Times New Roman"/>
        </w:rPr>
        <w:t xml:space="preserve"> the world. 15-25% are faithful Muslims meaning they would kill themselves to kill Christians (over 300 million)</w:t>
      </w:r>
    </w:p>
    <w:p w:rsidR="00511FAA" w:rsidRDefault="00511FAA" w:rsidP="00511FAA">
      <w:pPr>
        <w:rPr>
          <w:rFonts w:eastAsia="Times New Roman"/>
        </w:rPr>
      </w:pPr>
    </w:p>
    <w:p w:rsidR="00511FAA" w:rsidRDefault="00511FAA" w:rsidP="00511FAA">
      <w:pPr>
        <w:rPr>
          <w:rFonts w:eastAsia="Times New Roman"/>
        </w:rPr>
      </w:pPr>
      <w:r>
        <w:rPr>
          <w:rFonts w:eastAsia="Times New Roman"/>
        </w:rPr>
        <w:t>I grew up in a time in the 80s and early 90s where I didn’t even know of a Muslim in Douglas County - now a 5 minute drive gets us to their Mosque. It was on purpose this happened. Many political issues right now have been created by anti-God factions.</w:t>
      </w:r>
    </w:p>
    <w:p w:rsidR="00511FAA" w:rsidRDefault="00511FAA" w:rsidP="00511FAA">
      <w:pPr>
        <w:rPr>
          <w:rFonts w:eastAsia="Times New Roman"/>
        </w:rPr>
      </w:pPr>
    </w:p>
    <w:p w:rsidR="00511FAA" w:rsidRDefault="00511FAA" w:rsidP="00511FAA">
      <w:pPr>
        <w:rPr>
          <w:rFonts w:eastAsia="Times New Roman"/>
        </w:rPr>
      </w:pPr>
    </w:p>
    <w:p w:rsidR="00511FAA" w:rsidRDefault="00511FAA" w:rsidP="00511FAA">
      <w:pPr>
        <w:rPr>
          <w:rFonts w:eastAsia="Times New Roman"/>
        </w:rPr>
      </w:pPr>
      <w:r>
        <w:rPr>
          <w:rFonts w:eastAsia="Times New Roman"/>
        </w:rPr>
        <w:t>GIFTS VS FRUITS: The gifts of the Spirit refer to unique capacities which God gives to believers to build up the church and to extend His kingdom. The fruit of the Spirit refers to the qualities listed in Galatians 5:22-23 which characterize believers who follow the Spirit’s lead. An easy way to remember the distinction between these two blessings of the Spirit is: gifts refer to the tasks we perform in serving the Lord, while fruit refers to the attitudes we bring to that service.</w:t>
      </w:r>
    </w:p>
    <w:p w:rsidR="00511FAA" w:rsidRDefault="00511FAA" w:rsidP="00511FAA">
      <w:pPr>
        <w:rPr>
          <w:rFonts w:eastAsia="Times New Roman"/>
        </w:rPr>
      </w:pPr>
    </w:p>
    <w:p w:rsidR="00511FAA" w:rsidRDefault="00511FAA" w:rsidP="00511FAA">
      <w:pPr>
        <w:rPr>
          <w:rFonts w:eastAsia="Times New Roman"/>
        </w:rPr>
      </w:pPr>
      <w:r>
        <w:rPr>
          <w:rFonts w:eastAsia="Times New Roman"/>
        </w:rPr>
        <w:t>My dream - dome of the rock Temple Mount / destruction</w:t>
      </w:r>
    </w:p>
    <w:p w:rsidR="00511FAA" w:rsidRDefault="00511FAA" w:rsidP="00511FAA">
      <w:pPr>
        <w:rPr>
          <w:rFonts w:eastAsia="Times New Roman"/>
        </w:rPr>
      </w:pPr>
      <w:proofErr w:type="gramStart"/>
      <w:r>
        <w:rPr>
          <w:rFonts w:eastAsia="Times New Roman"/>
        </w:rPr>
        <w:t>built</w:t>
      </w:r>
      <w:proofErr w:type="gramEnd"/>
      <w:r>
        <w:rPr>
          <w:rFonts w:eastAsia="Times New Roman"/>
        </w:rPr>
        <w:t xml:space="preserve"> 688–692,[1] expanded 820s, restored 1020s, 1545–1566, 1721/2, 1817, 1874/5, 1959–1962, 1993.</w:t>
      </w:r>
    </w:p>
    <w:p w:rsidR="00511FAA" w:rsidRDefault="00511FAA" w:rsidP="00511FAA">
      <w:pPr>
        <w:rPr>
          <w:rFonts w:eastAsia="Times New Roman"/>
        </w:rPr>
      </w:pPr>
      <w:r>
        <w:rPr>
          <w:rFonts w:eastAsia="Times New Roman"/>
        </w:rPr>
        <w:t>The Foundation Stone the temple was built over bears great significance in the Abrahamic religions as the place where God created the world and the first human, Adam</w:t>
      </w:r>
      <w:proofErr w:type="gramStart"/>
      <w:r>
        <w:rPr>
          <w:rFonts w:eastAsia="Times New Roman"/>
        </w:rPr>
        <w:t>.[</w:t>
      </w:r>
      <w:proofErr w:type="gramEnd"/>
      <w:r>
        <w:rPr>
          <w:rFonts w:eastAsia="Times New Roman"/>
        </w:rPr>
        <w:t>4] It is also believed to be the site where Abraham attempted to sacrifice his son, and as the place where God's divine presence is manifested more than in any other place, towards which Jews turn during prayer. The site's great significance for Muslims derives from traditions connecting it to the creation of the world and the belief that Muhammad's Night Journey to heaven started from the rock at the center of the structure.[5][6]</w:t>
      </w:r>
    </w:p>
    <w:p w:rsidR="00511FAA" w:rsidRDefault="00511FAA" w:rsidP="00511FAA">
      <w:pPr>
        <w:rPr>
          <w:rFonts w:eastAsia="Times New Roman"/>
        </w:rPr>
      </w:pPr>
    </w:p>
    <w:p w:rsidR="00511FAA" w:rsidRDefault="00511FAA" w:rsidP="00511FAA">
      <w:pPr>
        <w:rPr>
          <w:rFonts w:eastAsia="Times New Roman"/>
        </w:rPr>
      </w:pPr>
      <w:r>
        <w:rPr>
          <w:rFonts w:eastAsia="Times New Roman"/>
        </w:rPr>
        <w:t>Jeremiah 1</w:t>
      </w:r>
    </w:p>
    <w:p w:rsidR="00511FAA" w:rsidRDefault="00511FAA" w:rsidP="00511FAA">
      <w:pPr>
        <w:rPr>
          <w:rFonts w:eastAsia="Times New Roman"/>
        </w:rPr>
      </w:pPr>
    </w:p>
    <w:p w:rsidR="00511FAA" w:rsidRDefault="00511FAA" w:rsidP="00511FAA">
      <w:pPr>
        <w:rPr>
          <w:rFonts w:eastAsia="Times New Roman"/>
        </w:rPr>
      </w:pPr>
      <w:r>
        <w:rPr>
          <w:rFonts w:eastAsia="Times New Roman"/>
        </w:rPr>
        <w:t xml:space="preserve">Jeremiah was born and grew up in the village of </w:t>
      </w:r>
      <w:proofErr w:type="spellStart"/>
      <w:r>
        <w:rPr>
          <w:rFonts w:eastAsia="Times New Roman"/>
        </w:rPr>
        <w:t>Anathoth</w:t>
      </w:r>
      <w:proofErr w:type="spellEnd"/>
      <w:r>
        <w:rPr>
          <w:rFonts w:eastAsia="Times New Roman"/>
        </w:rPr>
        <w:t>, a few miles northeast of Jerusalem, in a priestly family. In his childhood he must have learned some of the traditions of his people, particularly the prophecies of Hosea, whose influence can be seen in his early messages.</w:t>
      </w:r>
    </w:p>
    <w:p w:rsidR="00511FAA" w:rsidRDefault="00511FAA" w:rsidP="00511FAA">
      <w:pPr>
        <w:rPr>
          <w:rFonts w:eastAsia="Times New Roman"/>
        </w:rPr>
      </w:pPr>
    </w:p>
    <w:p w:rsidR="00511FAA" w:rsidRDefault="00511FAA" w:rsidP="00511FAA">
      <w:pPr>
        <w:rPr>
          <w:rFonts w:eastAsia="Times New Roman"/>
        </w:rPr>
      </w:pPr>
    </w:p>
    <w:p w:rsidR="00511FAA" w:rsidRDefault="00511FAA" w:rsidP="00511FAA">
      <w:pPr>
        <w:rPr>
          <w:rFonts w:eastAsia="Times New Roman"/>
        </w:rPr>
      </w:pPr>
      <w:r>
        <w:rPr>
          <w:rFonts w:eastAsia="Times New Roman"/>
        </w:rPr>
        <w:t xml:space="preserve">The era in which Jeremiah lived was one of transition for the ancient Near East. The Assyrian empire, which had been dominant for two centuries, declined and fell. Its capital, Nineveh, was captured in 612 by the Babylonians and Medes. Egypt had a brief period of resurgence under the 26th dynasty (664–525) but did not prove strong enough to establish an empire. The new world power was the Neo-Babylonian </w:t>
      </w:r>
      <w:proofErr w:type="gramStart"/>
      <w:r>
        <w:rPr>
          <w:rFonts w:eastAsia="Times New Roman"/>
        </w:rPr>
        <w:t>empire</w:t>
      </w:r>
      <w:proofErr w:type="gramEnd"/>
      <w:r>
        <w:rPr>
          <w:rFonts w:eastAsia="Times New Roman"/>
        </w:rPr>
        <w:t xml:space="preserve">, ruled by a Chaldean dynasty whose best known king was </w:t>
      </w:r>
      <w:proofErr w:type="spellStart"/>
      <w:r>
        <w:rPr>
          <w:rFonts w:eastAsia="Times New Roman"/>
        </w:rPr>
        <w:t>Nebuchadrezzar</w:t>
      </w:r>
      <w:proofErr w:type="spellEnd"/>
      <w:r>
        <w:rPr>
          <w:rFonts w:eastAsia="Times New Roman"/>
        </w:rPr>
        <w:t xml:space="preserve">. The small and comparatively insignificant state of Judah had been a vassal of Assyria and, when Assyria declined, asserted its independence for a short time. Subsequently Judah vacillated in its allegiance between Babylonia and Egypt and ultimately became a province of the Neo-Babylonian </w:t>
      </w:r>
      <w:proofErr w:type="gramStart"/>
      <w:r>
        <w:rPr>
          <w:rFonts w:eastAsia="Times New Roman"/>
        </w:rPr>
        <w:t>empire</w:t>
      </w:r>
      <w:proofErr w:type="gramEnd"/>
      <w:r>
        <w:rPr>
          <w:rFonts w:eastAsia="Times New Roman"/>
        </w:rPr>
        <w:t>.</w:t>
      </w:r>
    </w:p>
    <w:p w:rsidR="00511FAA" w:rsidRDefault="00511FAA" w:rsidP="00511FAA">
      <w:pPr>
        <w:rPr>
          <w:rFonts w:eastAsia="Times New Roman"/>
        </w:rPr>
      </w:pPr>
    </w:p>
    <w:p w:rsidR="00511FAA" w:rsidRDefault="00511FAA" w:rsidP="00511FAA">
      <w:pPr>
        <w:rPr>
          <w:rFonts w:eastAsia="Times New Roman"/>
        </w:rPr>
      </w:pPr>
      <w:r>
        <w:rPr>
          <w:rFonts w:eastAsia="Times New Roman"/>
        </w:rPr>
        <w:t xml:space="preserve">In his early ministry, </w:t>
      </w:r>
      <w:r>
        <w:rPr>
          <w:rFonts w:eastAsia="Times New Roman"/>
          <w:b/>
          <w:bCs/>
        </w:rPr>
        <w:t>Jeremiah</w:t>
      </w:r>
      <w:r>
        <w:rPr>
          <w:rFonts w:eastAsia="Times New Roman"/>
        </w:rPr>
        <w:t xml:space="preserve"> was primarily a preaching </w:t>
      </w:r>
      <w:r>
        <w:rPr>
          <w:rFonts w:eastAsia="Times New Roman"/>
          <w:b/>
          <w:bCs/>
        </w:rPr>
        <w:t>prophet</w:t>
      </w:r>
      <w:r>
        <w:rPr>
          <w:rFonts w:eastAsia="Times New Roman"/>
        </w:rPr>
        <w:t>, preaching throughout Israel. He condemned idolatry</w:t>
      </w:r>
      <w:proofErr w:type="gramStart"/>
      <w:r>
        <w:rPr>
          <w:rFonts w:eastAsia="Times New Roman"/>
        </w:rPr>
        <w:t>,,</w:t>
      </w:r>
      <w:proofErr w:type="gramEnd"/>
      <w:r>
        <w:rPr>
          <w:rFonts w:eastAsia="Times New Roman"/>
        </w:rPr>
        <w:t xml:space="preserve"> the greed of priests, and false </w:t>
      </w:r>
      <w:r>
        <w:rPr>
          <w:rFonts w:eastAsia="Times New Roman"/>
          <w:b/>
          <w:bCs/>
        </w:rPr>
        <w:t>prophets</w:t>
      </w:r>
      <w:r>
        <w:rPr>
          <w:rFonts w:eastAsia="Times New Roman"/>
        </w:rPr>
        <w:t xml:space="preserve">.. Many years later, God instructed </w:t>
      </w:r>
      <w:r>
        <w:rPr>
          <w:rFonts w:eastAsia="Times New Roman"/>
          <w:b/>
          <w:bCs/>
        </w:rPr>
        <w:t>Jeremiah</w:t>
      </w:r>
      <w:r>
        <w:rPr>
          <w:rFonts w:eastAsia="Times New Roman"/>
        </w:rPr>
        <w:t xml:space="preserve"> to write down these early oracles and his other messages</w:t>
      </w:r>
    </w:p>
    <w:p w:rsidR="00511FAA" w:rsidRDefault="00511FAA" w:rsidP="00511FAA">
      <w:pPr>
        <w:rPr>
          <w:rFonts w:eastAsia="Times New Roman"/>
        </w:rPr>
      </w:pPr>
    </w:p>
    <w:p w:rsidR="00511FAA" w:rsidRDefault="00511FAA" w:rsidP="00511FAA">
      <w:pPr>
        <w:rPr>
          <w:rFonts w:eastAsia="Times New Roman"/>
        </w:rPr>
      </w:pPr>
      <w:r>
        <w:rPr>
          <w:rFonts w:eastAsia="Times New Roman"/>
        </w:rPr>
        <w:lastRenderedPageBreak/>
        <w:t xml:space="preserve">The son of a priest from the small town of </w:t>
      </w:r>
      <w:proofErr w:type="spellStart"/>
      <w:r>
        <w:rPr>
          <w:rFonts w:eastAsia="Times New Roman"/>
        </w:rPr>
        <w:t>Anathoth</w:t>
      </w:r>
      <w:proofErr w:type="spellEnd"/>
      <w:r>
        <w:rPr>
          <w:rFonts w:eastAsia="Times New Roman"/>
        </w:rPr>
        <w:t xml:space="preserve"> in Judah, the prophet Jeremiah dictated prophecies from the Lord to his secretary, Baruch. Because of Jeremiah’s lineage, he would have been raised a priest, though no record of his priestly service exists. Instead, God chose this man of undeniable courage to speak to the people of Judah on the Lord’s behalf—even though they would not listen.</w:t>
      </w:r>
    </w:p>
    <w:p w:rsidR="00511FAA" w:rsidRDefault="00511FAA" w:rsidP="00511FAA">
      <w:pPr>
        <w:rPr>
          <w:rFonts w:eastAsia="Times New Roman"/>
        </w:rPr>
      </w:pPr>
      <w:r>
        <w:rPr>
          <w:rFonts w:eastAsia="Times New Roman"/>
        </w:rPr>
        <w:t>Jeremiah was nearly twenty years old when he began to prophesy, and he continued in that office for the rest of his adult life, some forty years or more. Because his message held little weight with the people, Jeremiah’s prophecies reveal a substantial amount of emotional depth—often sorrow over the plight of God’s people or his own troubles (</w:t>
      </w:r>
      <w:r>
        <w:rPr>
          <w:rFonts w:eastAsia="Times New Roman"/>
          <w:u w:val="single"/>
        </w:rPr>
        <w:t>Jeremiah 12:1–4</w:t>
      </w:r>
      <w:r>
        <w:rPr>
          <w:rFonts w:eastAsia="Times New Roman"/>
        </w:rPr>
        <w:t xml:space="preserve">; </w:t>
      </w:r>
      <w:r>
        <w:rPr>
          <w:rFonts w:eastAsia="Times New Roman"/>
          <w:u w:val="single"/>
        </w:rPr>
        <w:t>15:10</w:t>
      </w:r>
      <w:r>
        <w:rPr>
          <w:rFonts w:eastAsia="Times New Roman"/>
        </w:rPr>
        <w:t>).</w:t>
      </w:r>
    </w:p>
    <w:p w:rsidR="00511FAA" w:rsidRDefault="00511FAA" w:rsidP="00511FAA">
      <w:pPr>
        <w:rPr>
          <w:rFonts w:eastAsia="Times New Roman"/>
        </w:rPr>
      </w:pPr>
    </w:p>
    <w:p w:rsidR="00511FAA" w:rsidRDefault="00511FAA" w:rsidP="00511FAA">
      <w:pPr>
        <w:rPr>
          <w:rFonts w:eastAsia="Times New Roman"/>
        </w:rPr>
      </w:pPr>
      <w:r>
        <w:rPr>
          <w:rFonts w:eastAsia="Times New Roman"/>
        </w:rPr>
        <w:t>Jeremiah’s ministry began in 627 BC and ended sometime around 582 BC with his prophecy to the Jews who fled to Egypt (</w:t>
      </w:r>
      <w:r>
        <w:rPr>
          <w:rFonts w:eastAsia="Times New Roman"/>
          <w:u w:val="single"/>
        </w:rPr>
        <w:t>Jeremiah 44:1</w:t>
      </w:r>
      <w:r>
        <w:rPr>
          <w:rFonts w:eastAsia="Times New Roman"/>
        </w:rPr>
        <w:t xml:space="preserve">). </w:t>
      </w:r>
    </w:p>
    <w:p w:rsidR="00511FAA" w:rsidRDefault="00511FAA" w:rsidP="00511FAA">
      <w:pPr>
        <w:rPr>
          <w:rFonts w:eastAsia="Times New Roman"/>
        </w:rPr>
      </w:pPr>
    </w:p>
    <w:p w:rsidR="00511FAA" w:rsidRDefault="00511FAA" w:rsidP="00511FAA">
      <w:pPr>
        <w:rPr>
          <w:rFonts w:eastAsia="Times New Roman"/>
        </w:rPr>
      </w:pPr>
      <w:r>
        <w:rPr>
          <w:rFonts w:eastAsia="Times New Roman"/>
        </w:rPr>
        <w:t>The prophecies of Jeremiah offer us a unique insight into the mind and heart of one of God’s faithful servants. The book includes numerous personal statements of emotional engagement, painting Jeremiah not merely as a prophet brought on the scene to deliver God’s message but also as a red-blooded human being who felt compassion for his people, desired judgment for evildoers, and was concerned about his own safety as well.</w:t>
      </w:r>
    </w:p>
    <w:p w:rsidR="00511FAA" w:rsidRDefault="00511FAA" w:rsidP="00511FAA">
      <w:pPr>
        <w:rPr>
          <w:rFonts w:eastAsia="Times New Roman"/>
        </w:rPr>
      </w:pPr>
    </w:p>
    <w:p w:rsidR="00511FAA" w:rsidRDefault="00511FAA" w:rsidP="00511FAA">
      <w:pPr>
        <w:pStyle w:val="Heading1"/>
      </w:pPr>
      <w:r>
        <w:t>How do I apply this?</w:t>
      </w:r>
    </w:p>
    <w:p w:rsidR="00511FAA" w:rsidRDefault="00511FAA" w:rsidP="00511FAA">
      <w:pPr>
        <w:rPr>
          <w:rFonts w:eastAsia="Times New Roman"/>
        </w:rPr>
      </w:pPr>
      <w:r>
        <w:rPr>
          <w:rFonts w:eastAsia="Times New Roman"/>
        </w:rPr>
        <w:t>Seeing God’s patience with His people in the Old Testament reminds us that God has always been and continues to be merciful. That His chosen people routinely ignored the covenant they made with Him for the better part of a millennia without immediate death and destruction should give us hope in our own struggles with living well for God. Though we fail Him, He is patient with us, working in us to bring about the best for our lives.</w:t>
      </w:r>
    </w:p>
    <w:p w:rsidR="00511FAA" w:rsidRDefault="00511FAA" w:rsidP="00511FAA">
      <w:pPr>
        <w:rPr>
          <w:rFonts w:eastAsia="Times New Roman"/>
        </w:rPr>
      </w:pPr>
      <w:r>
        <w:rPr>
          <w:rFonts w:eastAsia="Times New Roman"/>
        </w:rPr>
        <w:t>But the book of Jeremiah also reminds us that an end will certainly come, a truth that should spur us to follow after God wholeheartedly. Will you follow Him?</w:t>
      </w:r>
    </w:p>
    <w:p w:rsidR="00F765C7" w:rsidRDefault="00F765C7"/>
    <w:sectPr w:rsidR="00F7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AA"/>
    <w:rsid w:val="00511FAA"/>
    <w:rsid w:val="00AE1857"/>
    <w:rsid w:val="00F7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5D58"/>
  <w15:chartTrackingRefBased/>
  <w15:docId w15:val="{E8129DC0-63CC-4CE6-844C-29A1B71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AA"/>
    <w:pPr>
      <w:spacing w:after="0" w:line="240" w:lineRule="auto"/>
    </w:pPr>
    <w:rPr>
      <w:rFonts w:eastAsiaTheme="minorEastAsia"/>
    </w:rPr>
  </w:style>
  <w:style w:type="paragraph" w:styleId="Heading1">
    <w:name w:val="heading 1"/>
    <w:basedOn w:val="Normal"/>
    <w:link w:val="Heading1Char"/>
    <w:uiPriority w:val="9"/>
    <w:qFormat/>
    <w:rsid w:val="00511FAA"/>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AA"/>
    <w:rPr>
      <w:rFonts w:ascii="Calibri" w:eastAsia="Times New Roman"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2</cp:revision>
  <dcterms:created xsi:type="dcterms:W3CDTF">2020-07-29T21:04:00Z</dcterms:created>
  <dcterms:modified xsi:type="dcterms:W3CDTF">2020-07-29T21:08:00Z</dcterms:modified>
</cp:coreProperties>
</file>